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3269"/>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45308" w14:paraId="4732FC91" w14:textId="77777777" w:rsidTr="00FD1626">
        <w:trPr>
          <w:trHeight w:val="3509"/>
        </w:trPr>
        <w:tc>
          <w:tcPr>
            <w:tcW w:w="9628" w:type="dxa"/>
          </w:tcPr>
          <w:p w14:paraId="1719A4AE" w14:textId="77777777" w:rsidR="00945308" w:rsidRPr="0063709C" w:rsidRDefault="00945308" w:rsidP="00FD1626">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DCF5D89" w14:textId="270B8AFF" w:rsidR="00945308" w:rsidRDefault="00945308" w:rsidP="00FD1626">
            <w:pPr>
              <w:spacing w:after="0"/>
              <w:ind w:left="105"/>
              <w:rPr>
                <w:rFonts w:cstheme="minorHAnsi"/>
                <w:sz w:val="24"/>
                <w:szCs w:val="24"/>
              </w:rPr>
            </w:pPr>
            <w:r w:rsidRPr="00CF2046">
              <w:rPr>
                <w:rFonts w:cstheme="minorHAnsi"/>
                <w:sz w:val="24"/>
                <w:szCs w:val="24"/>
              </w:rPr>
              <w:t xml:space="preserve">The law requires </w:t>
            </w:r>
            <w:r w:rsidR="00D44976">
              <w:rPr>
                <w:rFonts w:cstheme="minorHAnsi"/>
                <w:sz w:val="24"/>
                <w:szCs w:val="24"/>
              </w:rPr>
              <w:t xml:space="preserve">Braeside Surgery </w:t>
            </w:r>
            <w:r w:rsidRPr="00945308">
              <w:rPr>
                <w:rFonts w:cstheme="minorHAnsi"/>
                <w:sz w:val="24"/>
                <w:szCs w:val="24"/>
              </w:rPr>
              <w:t xml:space="preserve">to share information </w:t>
            </w:r>
            <w:r w:rsidRPr="00CF2046">
              <w:rPr>
                <w:rFonts w:cstheme="minorHAnsi"/>
                <w:sz w:val="24"/>
                <w:szCs w:val="24"/>
              </w:rPr>
              <w:t>from your medical records in certain circumstances.</w:t>
            </w:r>
            <w:r>
              <w:rPr>
                <w:rFonts w:cstheme="minorHAnsi"/>
                <w:sz w:val="24"/>
                <w:szCs w:val="24"/>
              </w:rPr>
              <w:t xml:space="preserve"> Information is shared so that the NHS or Public Health England can, for example:</w:t>
            </w:r>
          </w:p>
          <w:p w14:paraId="27441EB2" w14:textId="77777777" w:rsidR="00945308" w:rsidRDefault="00945308" w:rsidP="00FD1626">
            <w:pPr>
              <w:spacing w:after="0"/>
              <w:ind w:left="105"/>
              <w:rPr>
                <w:rFonts w:cstheme="minorHAnsi"/>
                <w:sz w:val="24"/>
                <w:szCs w:val="24"/>
              </w:rPr>
            </w:pPr>
          </w:p>
          <w:p w14:paraId="7B5A68E7" w14:textId="77777777" w:rsidR="00945308" w:rsidRPr="00CD07D7" w:rsidRDefault="00945308" w:rsidP="00FD1626">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567768BE" w14:textId="77777777" w:rsidR="00945308" w:rsidRPr="00CD07D7" w:rsidRDefault="00945308" w:rsidP="00FD1626">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3DFA208F" w14:textId="77777777" w:rsidR="00945308" w:rsidRDefault="00945308" w:rsidP="00FD1626">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3FBFD821" w14:textId="77777777" w:rsidR="00945308" w:rsidRPr="00CD07D7" w:rsidRDefault="00945308" w:rsidP="00FD1626">
            <w:pPr>
              <w:pStyle w:val="ListParagraph"/>
              <w:spacing w:after="0"/>
              <w:ind w:left="825"/>
              <w:rPr>
                <w:rFonts w:cstheme="minorHAnsi"/>
                <w:sz w:val="24"/>
                <w:szCs w:val="24"/>
              </w:rPr>
            </w:pPr>
          </w:p>
          <w:p w14:paraId="3DD33D16" w14:textId="77777777" w:rsidR="00945308" w:rsidRDefault="00945308" w:rsidP="00FD1626">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6BDB3953" w14:textId="77777777" w:rsidR="00945308" w:rsidRDefault="00945308" w:rsidP="00FD1626">
            <w:pPr>
              <w:spacing w:after="0"/>
              <w:ind w:left="105"/>
              <w:rPr>
                <w:rFonts w:cstheme="minorHAnsi"/>
                <w:sz w:val="24"/>
                <w:szCs w:val="24"/>
              </w:rPr>
            </w:pPr>
          </w:p>
          <w:p w14:paraId="5433182B" w14:textId="77777777" w:rsidR="00945308" w:rsidRDefault="00945308" w:rsidP="00FD1626">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6C122390" w:rsidR="008B38A0" w:rsidRDefault="008B38A0" w:rsidP="00FD1626">
      <w:pPr>
        <w:spacing w:after="0"/>
        <w:jc w:val="center"/>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9383721" w14:textId="34465675" w:rsidR="008B38A0" w:rsidRDefault="008B38A0" w:rsidP="008B38A0">
            <w:pPr>
              <w:spacing w:after="0"/>
              <w:rPr>
                <w:rFonts w:cstheme="minorHAnsi"/>
                <w:sz w:val="24"/>
                <w:szCs w:val="24"/>
              </w:rPr>
            </w:pPr>
          </w:p>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77777777" w:rsidR="008B38A0" w:rsidRDefault="00A776B5"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14:paraId="7C7207BD" w14:textId="77777777" w:rsidR="008B38A0" w:rsidRDefault="008B38A0" w:rsidP="004F7429">
            <w:pPr>
              <w:pStyle w:val="ListParagraph"/>
              <w:spacing w:after="0"/>
              <w:rPr>
                <w:rStyle w:val="Hyperlink"/>
                <w:color w:val="0070C0"/>
                <w:sz w:val="24"/>
                <w:szCs w:val="24"/>
              </w:rPr>
            </w:pPr>
          </w:p>
          <w:p w14:paraId="3D9FD70B" w14:textId="77777777" w:rsidR="008B38A0" w:rsidRPr="00D52AAE" w:rsidRDefault="008B38A0" w:rsidP="008B38A0">
            <w:pPr>
              <w:pStyle w:val="ListParagraph"/>
              <w:numPr>
                <w:ilvl w:val="0"/>
                <w:numId w:val="3"/>
              </w:numPr>
              <w:spacing w:after="0"/>
              <w:rPr>
                <w:sz w:val="24"/>
                <w:szCs w:val="24"/>
                <w:u w:val="single"/>
              </w:rPr>
            </w:pPr>
            <w:r>
              <w:rPr>
                <w:sz w:val="24"/>
                <w:szCs w:val="24"/>
              </w:rPr>
              <w:t xml:space="preserve">NHS Digital sometimes shares names and addresses of patients suspected of committing immigration offences with the Home Office. More information on this can be found here: </w:t>
            </w:r>
            <w:hyperlink r:id="rId10" w:history="1">
              <w:r w:rsidRPr="00B80B29">
                <w:rPr>
                  <w:rStyle w:val="Hyperlink"/>
                  <w:sz w:val="24"/>
                  <w:szCs w:val="24"/>
                </w:rPr>
                <w:t>https://www.gov.uk/government/publications/information-requests-from-the-home-office-to-nhs-digital</w:t>
              </w:r>
            </w:hyperlink>
          </w:p>
          <w:p w14:paraId="3809A4BA" w14:textId="77777777" w:rsidR="008B38A0" w:rsidRPr="00D52AAE" w:rsidRDefault="008B38A0" w:rsidP="004F7429">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1"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2"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714B336E" w14:textId="77777777" w:rsidR="00A776B5" w:rsidRDefault="00A776B5" w:rsidP="00A776B5">
            <w:pPr>
              <w:rPr>
                <w:rFonts w:cstheme="minorHAnsi"/>
              </w:rPr>
            </w:pPr>
            <w:r>
              <w:rPr>
                <w:rFonts w:cstheme="minorHAnsi"/>
              </w:rPr>
              <w:t xml:space="preserve">Braeside Surgery Gorse Hill, </w:t>
            </w:r>
            <w:proofErr w:type="spellStart"/>
            <w:r>
              <w:rPr>
                <w:rFonts w:cstheme="minorHAnsi"/>
              </w:rPr>
              <w:t>Farningham</w:t>
            </w:r>
            <w:proofErr w:type="spellEnd"/>
            <w:r>
              <w:rPr>
                <w:rFonts w:cstheme="minorHAnsi"/>
              </w:rPr>
              <w:t xml:space="preserve">, Kent DA4 0JU </w:t>
            </w:r>
          </w:p>
          <w:p w14:paraId="00CEE3A0" w14:textId="6D00F0BA" w:rsidR="008B38A0" w:rsidRPr="006E5EB2" w:rsidRDefault="00A776B5" w:rsidP="00A776B5">
            <w:pPr>
              <w:rPr>
                <w:rFonts w:cstheme="minorHAnsi"/>
              </w:rPr>
            </w:pPr>
            <w:r>
              <w:rPr>
                <w:rFonts w:cstheme="minorHAnsi"/>
              </w:rPr>
              <w:t>Tel: 01322 866038</w:t>
            </w: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30AE88C4" w14:textId="77777777" w:rsidR="00A776B5" w:rsidRPr="00A776B5" w:rsidRDefault="00A776B5" w:rsidP="00A776B5">
            <w:pPr>
              <w:shd w:val="clear" w:color="auto" w:fill="FFFFFF"/>
              <w:rPr>
                <w:rFonts w:ascii="Calibri" w:eastAsia="Times New Roman" w:hAnsi="Calibri" w:cs="Calibri"/>
                <w:color w:val="201F1E"/>
                <w:lang w:eastAsia="en-GB"/>
              </w:rPr>
            </w:pPr>
            <w:r w:rsidRPr="00A776B5">
              <w:rPr>
                <w:rFonts w:ascii="Calibri" w:eastAsia="Times New Roman" w:hAnsi="Calibri" w:cs="Calibri"/>
                <w:color w:val="201F1E"/>
                <w:lang w:eastAsia="en-GB"/>
              </w:rPr>
              <w:t>Andrew Ervine</w:t>
            </w:r>
          </w:p>
          <w:p w14:paraId="32C18685" w14:textId="77777777" w:rsidR="00A776B5" w:rsidRPr="00A776B5" w:rsidRDefault="00A776B5" w:rsidP="00A776B5">
            <w:pPr>
              <w:shd w:val="clear" w:color="auto" w:fill="FFFFFF"/>
              <w:rPr>
                <w:rFonts w:ascii="Calibri" w:eastAsia="Times New Roman" w:hAnsi="Calibri" w:cs="Calibri"/>
                <w:color w:val="201F1E"/>
                <w:lang w:eastAsia="en-GB"/>
              </w:rPr>
            </w:pPr>
            <w:r w:rsidRPr="00A776B5">
              <w:rPr>
                <w:rFonts w:ascii="Calibri" w:eastAsia="Times New Roman" w:hAnsi="Calibri" w:cs="Calibri"/>
                <w:color w:val="201F1E"/>
                <w:lang w:eastAsia="en-GB"/>
              </w:rPr>
              <w:t>GP Data Protection Officer</w:t>
            </w:r>
          </w:p>
          <w:p w14:paraId="45526273" w14:textId="77777777" w:rsidR="00A776B5" w:rsidRPr="00A776B5" w:rsidRDefault="00A776B5" w:rsidP="00A776B5">
            <w:pPr>
              <w:shd w:val="clear" w:color="auto" w:fill="FFFFFF"/>
              <w:rPr>
                <w:rFonts w:ascii="Calibri" w:eastAsia="Times New Roman" w:hAnsi="Calibri" w:cs="Calibri"/>
                <w:color w:val="201F1E"/>
                <w:lang w:eastAsia="en-GB"/>
              </w:rPr>
            </w:pPr>
            <w:r w:rsidRPr="00A776B5">
              <w:rPr>
                <w:rFonts w:ascii="Calibri" w:eastAsia="Times New Roman" w:hAnsi="Calibri" w:cs="Calibri"/>
                <w:color w:val="201F1E"/>
                <w:lang w:eastAsia="en-GB"/>
              </w:rPr>
              <w:t>Unit A Compass Centre North</w:t>
            </w:r>
          </w:p>
          <w:p w14:paraId="0497B038" w14:textId="77777777" w:rsidR="00A776B5" w:rsidRPr="00A776B5" w:rsidRDefault="00A776B5" w:rsidP="00A776B5">
            <w:pPr>
              <w:shd w:val="clear" w:color="auto" w:fill="FFFFFF"/>
              <w:rPr>
                <w:rFonts w:ascii="Calibri" w:eastAsia="Times New Roman" w:hAnsi="Calibri" w:cs="Calibri"/>
                <w:color w:val="201F1E"/>
                <w:lang w:eastAsia="en-GB"/>
              </w:rPr>
            </w:pPr>
            <w:r w:rsidRPr="00A776B5">
              <w:rPr>
                <w:rFonts w:ascii="Calibri" w:eastAsia="Times New Roman" w:hAnsi="Calibri" w:cs="Calibri"/>
                <w:color w:val="201F1E"/>
                <w:lang w:eastAsia="en-GB"/>
              </w:rPr>
              <w:t>Pembroke Road</w:t>
            </w:r>
          </w:p>
          <w:p w14:paraId="4A501109" w14:textId="77777777" w:rsidR="00A776B5" w:rsidRPr="00A776B5" w:rsidRDefault="00A776B5" w:rsidP="00A776B5">
            <w:pPr>
              <w:shd w:val="clear" w:color="auto" w:fill="FFFFFF"/>
              <w:rPr>
                <w:rFonts w:ascii="Calibri" w:eastAsia="Times New Roman" w:hAnsi="Calibri" w:cs="Calibri"/>
                <w:color w:val="201F1E"/>
                <w:lang w:eastAsia="en-GB"/>
              </w:rPr>
            </w:pPr>
            <w:r w:rsidRPr="00A776B5">
              <w:rPr>
                <w:rFonts w:ascii="Calibri" w:eastAsia="Times New Roman" w:hAnsi="Calibri" w:cs="Calibri"/>
                <w:color w:val="201F1E"/>
                <w:lang w:eastAsia="en-GB"/>
              </w:rPr>
              <w:t>Chatham Maritime</w:t>
            </w:r>
            <w:bookmarkStart w:id="0" w:name="_GoBack"/>
            <w:bookmarkEnd w:id="0"/>
          </w:p>
          <w:p w14:paraId="7CAA650D" w14:textId="77777777" w:rsidR="00A776B5" w:rsidRPr="00A776B5" w:rsidRDefault="00A776B5" w:rsidP="00A776B5">
            <w:pPr>
              <w:shd w:val="clear" w:color="auto" w:fill="FFFFFF"/>
              <w:rPr>
                <w:rFonts w:ascii="Calibri" w:eastAsia="Times New Roman" w:hAnsi="Calibri" w:cs="Calibri"/>
                <w:color w:val="201F1E"/>
                <w:lang w:eastAsia="en-GB"/>
              </w:rPr>
            </w:pPr>
            <w:r w:rsidRPr="00A776B5">
              <w:rPr>
                <w:rFonts w:ascii="Calibri" w:eastAsia="Times New Roman" w:hAnsi="Calibri" w:cs="Calibri"/>
                <w:color w:val="201F1E"/>
                <w:lang w:eastAsia="en-GB"/>
              </w:rPr>
              <w:t>Kent ME4 4YG</w:t>
            </w:r>
          </w:p>
          <w:p w14:paraId="2FF39B4F" w14:textId="77777777" w:rsidR="00A776B5" w:rsidRPr="00A776B5" w:rsidRDefault="00A776B5" w:rsidP="00A776B5">
            <w:pPr>
              <w:shd w:val="clear" w:color="auto" w:fill="FFFFFF"/>
              <w:rPr>
                <w:rFonts w:ascii="Calibri" w:eastAsia="Times New Roman" w:hAnsi="Calibri" w:cs="Calibri"/>
                <w:color w:val="201F1E"/>
                <w:lang w:eastAsia="en-GB"/>
              </w:rPr>
            </w:pPr>
            <w:hyperlink r:id="rId13" w:tgtFrame="_blank" w:history="1">
              <w:r w:rsidRPr="00A776B5">
                <w:rPr>
                  <w:rFonts w:ascii="Calibri" w:eastAsia="Times New Roman" w:hAnsi="Calibri" w:cs="Calibri"/>
                  <w:color w:val="0000FF"/>
                  <w:u w:val="single"/>
                  <w:bdr w:val="none" w:sz="0" w:space="0" w:color="auto" w:frame="1"/>
                  <w:lang w:eastAsia="en-GB"/>
                </w:rPr>
                <w:t>Kmccg.northkentgpdataprotection@nhs.net</w:t>
              </w:r>
            </w:hyperlink>
          </w:p>
          <w:p w14:paraId="04F28540" w14:textId="00E0109D" w:rsidR="008B38A0" w:rsidRPr="006E5EB2" w:rsidRDefault="008B38A0" w:rsidP="004F7429">
            <w:pPr>
              <w:rPr>
                <w:rFonts w:cstheme="minorHAnsi"/>
              </w:rPr>
            </w:pP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4707BDD2"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202F3300" w14:textId="0F60D6BB" w:rsidR="008B38A0" w:rsidRPr="004B4512" w:rsidRDefault="008B38A0" w:rsidP="00945308">
            <w:pPr>
              <w:pStyle w:val="ListParagraph"/>
              <w:numPr>
                <w:ilvl w:val="0"/>
                <w:numId w:val="6"/>
              </w:numPr>
              <w:rPr>
                <w:rFonts w:cstheme="minorHAnsi"/>
                <w:color w:val="FF0000"/>
                <w:lang w:eastAsia="en-GB"/>
              </w:rPr>
            </w:pPr>
            <w:r w:rsidRPr="001829D0">
              <w:rPr>
                <w:rFonts w:cstheme="minorHAnsi"/>
                <w:color w:val="000000"/>
                <w:lang w:eastAsia="en-GB"/>
              </w:rPr>
              <w:t xml:space="preserve">This means you will not be able to object to your data being shared with NHS Digital when it is legally required under the Health and Social Care Act 2012. </w:t>
            </w:r>
          </w:p>
          <w:p w14:paraId="4DC449C3" w14:textId="77777777" w:rsidR="008B38A0" w:rsidRPr="004B4512" w:rsidRDefault="008B38A0" w:rsidP="004F7429">
            <w:pPr>
              <w:rPr>
                <w:rFonts w:cstheme="minorHAnsi"/>
                <w:color w:val="FF0000"/>
                <w:lang w:eastAsia="en-GB"/>
              </w:rPr>
            </w:pPr>
          </w:p>
          <w:p w14:paraId="7E4E919B" w14:textId="77777777" w:rsidR="008B38A0" w:rsidRDefault="008B38A0" w:rsidP="004F7429">
            <w:pPr>
              <w:rPr>
                <w:rFonts w:cstheme="minorHAnsi"/>
                <w:color w:val="000000"/>
                <w:lang w:eastAsia="en-GB"/>
              </w:rPr>
            </w:pPr>
            <w:r>
              <w:rPr>
                <w:rFonts w:cstheme="minorHAnsi"/>
                <w:color w:val="000000"/>
                <w:lang w:eastAsia="en-GB"/>
              </w:rPr>
              <w:t>NHS Digital sharing with the Home Office</w:t>
            </w:r>
          </w:p>
          <w:p w14:paraId="2734EA5C" w14:textId="77777777" w:rsidR="008B38A0" w:rsidRPr="00D52AAE" w:rsidRDefault="008B38A0" w:rsidP="008B38A0">
            <w:pPr>
              <w:pStyle w:val="ListParagraph"/>
              <w:numPr>
                <w:ilvl w:val="0"/>
                <w:numId w:val="8"/>
              </w:numPr>
              <w:rPr>
                <w:rFonts w:cstheme="minorHAnsi"/>
                <w:color w:val="000000"/>
                <w:lang w:eastAsia="en-GB"/>
              </w:rPr>
            </w:pPr>
            <w:r>
              <w:rPr>
                <w:rFonts w:cstheme="minorHAnsi"/>
                <w:color w:val="000000"/>
                <w:lang w:eastAsia="en-GB"/>
              </w:rPr>
              <w:t xml:space="preserve">There is no right of objection to NHS Digital sharing names and </w:t>
            </w:r>
            <w:r>
              <w:rPr>
                <w:rFonts w:cstheme="minorHAnsi"/>
                <w:color w:val="000000"/>
                <w:lang w:eastAsia="en-GB"/>
              </w:rPr>
              <w:lastRenderedPageBreak/>
              <w:t>addresses of patients who are suspected of having committed an immigration offence.</w:t>
            </w:r>
          </w:p>
          <w:p w14:paraId="340F996C" w14:textId="77777777"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0FDA5358"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w:t>
            </w:r>
            <w:proofErr w:type="gramStart"/>
            <w:r w:rsidRPr="001829D0">
              <w:rPr>
                <w:rFonts w:cstheme="minorHAnsi"/>
                <w:color w:val="000000"/>
                <w:lang w:eastAsia="en-GB"/>
              </w:rPr>
              <w:t xml:space="preserve">Commission </w:t>
            </w:r>
            <w:r w:rsidRPr="001829D0">
              <w:rPr>
                <w:rFonts w:cstheme="minorHAnsi"/>
                <w:color w:val="FF0000"/>
                <w:lang w:eastAsia="en-GB"/>
              </w:rPr>
              <w:t xml:space="preserve"> </w:t>
            </w:r>
            <w:r>
              <w:rPr>
                <w:rFonts w:cstheme="minorHAnsi"/>
                <w:color w:val="000000"/>
                <w:lang w:eastAsia="en-GB"/>
              </w:rPr>
              <w:t>needs</w:t>
            </w:r>
            <w:proofErr w:type="gramEnd"/>
            <w:r>
              <w:rPr>
                <w:rFonts w:cstheme="minorHAnsi"/>
                <w:color w:val="000000"/>
                <w:lang w:eastAsia="en-GB"/>
              </w:rPr>
              <w:t xml:space="preserve">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6CCA38CB" w14:textId="6E29B9BF" w:rsidR="008B38A0" w:rsidRPr="002F7ABB" w:rsidRDefault="008B38A0" w:rsidP="00945308">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sidR="00945308" w:rsidRPr="00945308">
              <w:rPr>
                <w:rFonts w:cstheme="minorHAnsi"/>
                <w:color w:val="000000"/>
                <w:lang w:eastAsia="en-GB"/>
              </w:rPr>
              <w:t>Please speak to a member of staff to obtain a ‘subject access request’ form.</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1520FE"/>
    <w:rsid w:val="0044335B"/>
    <w:rsid w:val="008B38A0"/>
    <w:rsid w:val="00945308"/>
    <w:rsid w:val="00A776B5"/>
    <w:rsid w:val="00B750C7"/>
    <w:rsid w:val="00BD5E84"/>
    <w:rsid w:val="00D44976"/>
    <w:rsid w:val="00FD162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BalloonText">
    <w:name w:val="Balloon Text"/>
    <w:basedOn w:val="Normal"/>
    <w:link w:val="BalloonTextChar"/>
    <w:uiPriority w:val="99"/>
    <w:semiHidden/>
    <w:unhideWhenUsed/>
    <w:rsid w:val="0094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08"/>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BalloonText">
    <w:name w:val="Balloon Text"/>
    <w:basedOn w:val="Normal"/>
    <w:link w:val="BalloonTextChar"/>
    <w:uiPriority w:val="99"/>
    <w:semiHidden/>
    <w:unhideWhenUsed/>
    <w:rsid w:val="00945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0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1443">
      <w:bodyDiv w:val="1"/>
      <w:marLeft w:val="0"/>
      <w:marRight w:val="0"/>
      <w:marTop w:val="0"/>
      <w:marBottom w:val="0"/>
      <w:divBdr>
        <w:top w:val="none" w:sz="0" w:space="0" w:color="auto"/>
        <w:left w:val="none" w:sz="0" w:space="0" w:color="auto"/>
        <w:bottom w:val="none" w:sz="0" w:space="0" w:color="auto"/>
        <w:right w:val="none" w:sz="0" w:space="0" w:color="auto"/>
      </w:divBdr>
    </w:div>
    <w:div w:id="11967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ccg.northkentgpdataprotection@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otifiable-diseases-and-causative-organisms-how-to-re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hyperlink" Target="https://www.gov.uk/government/publications/information-requests-from-the-home-office-to-nhs-digital"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BE65056-291A-42D2-9532-9166AAF974A4}">
  <ds:schemaRefs>
    <ds:schemaRef ds:uri="http://schemas.microsoft.com/office/2006/documentManagement/types"/>
    <ds:schemaRef ds:uri="http://purl.org/dc/terms/"/>
    <ds:schemaRef ds:uri="http://schemas.openxmlformats.org/package/2006/metadata/core-properties"/>
    <ds:schemaRef ds:uri="http://purl.org/dc/dcmitype/"/>
    <ds:schemaRef ds:uri="13e47fb3-5400-4697-b3cb-741c73a8ebbd"/>
    <ds:schemaRef ds:uri="http://purl.org/dc/elements/1.1/"/>
    <ds:schemaRef ds:uri="http://schemas.microsoft.com/office/2006/metadata/properties"/>
    <ds:schemaRef ds:uri="http://schemas.microsoft.com/office/infopath/2007/PartnerControls"/>
    <ds:schemaRef ds:uri="c2efe0ad-e471-4465-94ab-c832b74aba9b"/>
    <ds:schemaRef ds:uri="http://www.w3.org/XML/1998/namespace"/>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Anne Horan</cp:lastModifiedBy>
  <cp:revision>3</cp:revision>
  <dcterms:created xsi:type="dcterms:W3CDTF">2021-05-27T11:33:00Z</dcterms:created>
  <dcterms:modified xsi:type="dcterms:W3CDTF">2021-05-27T15:47:00Z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